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D2E6" w14:textId="77777777" w:rsidR="00FC2257" w:rsidRPr="00ED02E5" w:rsidRDefault="00FC2257" w:rsidP="00FC2257">
      <w:pPr>
        <w:pStyle w:val="1"/>
        <w:ind w:left="360"/>
        <w:jc w:val="center"/>
        <w:rPr>
          <w:b/>
          <w:bCs/>
        </w:rPr>
      </w:pPr>
      <w:r w:rsidRPr="00ED02E5">
        <w:rPr>
          <w:b/>
          <w:bCs/>
        </w:rPr>
        <w:t>Аннотация к рабочей программе по учебному предмету «Музыка»</w:t>
      </w:r>
    </w:p>
    <w:p w14:paraId="39D2A8CE" w14:textId="23D58748" w:rsidR="00FC2257" w:rsidRDefault="00FC2257" w:rsidP="00FC2257">
      <w:pPr>
        <w:pStyle w:val="1"/>
        <w:ind w:left="0"/>
        <w:jc w:val="both"/>
      </w:pPr>
      <w:r>
        <w:t xml:space="preserve">Рабочая программа по предмету музыка  для обучающихся </w:t>
      </w:r>
      <w:r w:rsidR="00B31ACA">
        <w:t xml:space="preserve">1 дополнительного, 1-4 </w:t>
      </w:r>
      <w:r>
        <w:t xml:space="preserve"> класс</w:t>
      </w:r>
      <w:r w:rsidR="00B31ACA">
        <w:t>ов</w:t>
      </w:r>
      <w:bookmarkStart w:id="0" w:name="_GoBack"/>
      <w:bookmarkEnd w:id="0"/>
      <w:r>
        <w:t xml:space="preserve"> составлена на основе требований к результатам освоения программы основного общего образования ФГОС образования обучающихся с умственной отсталостью 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 № 61.</w:t>
      </w:r>
    </w:p>
    <w:p w14:paraId="61A2CC36" w14:textId="77777777" w:rsidR="00FC2257" w:rsidRDefault="00FC2257" w:rsidP="00FC2257">
      <w:pPr>
        <w:pStyle w:val="1"/>
        <w:ind w:left="0"/>
        <w:jc w:val="both"/>
      </w:pPr>
      <w:r>
        <w:t>Отличительной особенностью программы является ее направленность на формирование всех аспектов личностной культуры обучающихся, их мироощущения, мировосприятия, мировоззрения. Педагогические технологии, реализуемые в программе, способствуют раскрытию творческого потенциала каждого обучающегося, формированию его мировоззренческой, гражданской позиции, ценностных ориентаций, интеграции личности ребенка в мировую культуру. Требования к результатам обучения сформулированы в виде личностных, метапредметных и предметных результатов. Программа предусматривает два уровня овладения предметными результатами: минимальный и достаточный.</w:t>
      </w:r>
    </w:p>
    <w:p w14:paraId="3D812A9B" w14:textId="77777777" w:rsidR="00FC2257" w:rsidRDefault="00FC2257" w:rsidP="00FC2257">
      <w:pPr>
        <w:pStyle w:val="1"/>
        <w:ind w:left="0"/>
        <w:jc w:val="both"/>
      </w:pPr>
      <w:r>
        <w:t xml:space="preserve">Музыка является неотъемлемой частью культурного наследия, универсальным способом коммуникации. 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      </w:t>
      </w:r>
    </w:p>
    <w:p w14:paraId="1F4C40DF" w14:textId="77777777" w:rsidR="00FC2257" w:rsidRDefault="00FC2257" w:rsidP="00FC2257">
      <w:pPr>
        <w:pStyle w:val="1"/>
        <w:ind w:left="0"/>
        <w:jc w:val="both"/>
      </w:pPr>
      <w: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4B616634" w14:textId="77777777" w:rsidR="00FC2257" w:rsidRDefault="00FC2257" w:rsidP="00FC2257">
      <w:pPr>
        <w:pStyle w:val="1"/>
        <w:spacing w:line="240" w:lineRule="auto"/>
        <w:ind w:left="360"/>
        <w:jc w:val="both"/>
      </w:pPr>
    </w:p>
    <w:p w14:paraId="729AC5C2" w14:textId="77777777" w:rsidR="00FC2257" w:rsidRPr="00C05800" w:rsidRDefault="00FC2257" w:rsidP="00FC2257">
      <w:pPr>
        <w:rPr>
          <w:b w:val="0"/>
          <w:color w:val="000000"/>
          <w:sz w:val="24"/>
          <w:szCs w:val="24"/>
        </w:rPr>
      </w:pPr>
    </w:p>
    <w:p w14:paraId="36A1A0C2" w14:textId="77777777"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14:paraId="71A100EC" w14:textId="77777777"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14:paraId="48AD64C1" w14:textId="77777777"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14:paraId="3EFF263E" w14:textId="77777777" w:rsidR="00A8214F" w:rsidRDefault="00A8214F"/>
    <w:sectPr w:rsidR="00A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57"/>
    <w:rsid w:val="00A8214F"/>
    <w:rsid w:val="00B31ACA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70E785"/>
  <w15:chartTrackingRefBased/>
  <w15:docId w15:val="{45FBE47E-DFC2-4ABE-94E3-7AE41F8A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57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C2257"/>
    <w:pPr>
      <w:suppressAutoHyphens/>
      <w:spacing w:line="100" w:lineRule="atLeast"/>
      <w:ind w:left="720"/>
      <w:contextualSpacing/>
    </w:pPr>
    <w:rPr>
      <w:b w:val="0"/>
      <w:sz w:val="24"/>
      <w:szCs w:val="24"/>
    </w:rPr>
  </w:style>
  <w:style w:type="character" w:customStyle="1" w:styleId="ListParagraphChar">
    <w:name w:val="List Paragraph Char"/>
    <w:link w:val="1"/>
    <w:locked/>
    <w:rsid w:val="00FC22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Царюк</dc:creator>
  <cp:keywords/>
  <dc:description/>
  <cp:lastModifiedBy>user</cp:lastModifiedBy>
  <cp:revision>3</cp:revision>
  <dcterms:created xsi:type="dcterms:W3CDTF">2023-09-09T19:11:00Z</dcterms:created>
  <dcterms:modified xsi:type="dcterms:W3CDTF">2023-10-19T07:46:00Z</dcterms:modified>
</cp:coreProperties>
</file>