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6C" w:rsidRDefault="00FC376C" w:rsidP="00FC3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FC376C" w:rsidRDefault="00FC376C" w:rsidP="00FC376C">
      <w:pPr>
        <w:pStyle w:val="a3"/>
        <w:jc w:val="center"/>
        <w:rPr>
          <w:rFonts w:ascii="Times New Roman" w:hAnsi="Times New Roman" w:cs="Times New Roman"/>
          <w:b/>
        </w:rPr>
      </w:pPr>
      <w:r w:rsidRPr="00FC376C">
        <w:rPr>
          <w:rFonts w:hAnsi="Times New Roman" w:cs="Times New Roman"/>
          <w:b/>
          <w:bCs/>
        </w:rPr>
        <w:t>курса</w:t>
      </w:r>
      <w:r w:rsidRPr="00FC376C">
        <w:rPr>
          <w:rFonts w:hAnsi="Times New Roman" w:cs="Times New Roman"/>
          <w:b/>
          <w:bCs/>
        </w:rPr>
        <w:t xml:space="preserve"> </w:t>
      </w:r>
      <w:r w:rsidRPr="00FC376C">
        <w:rPr>
          <w:rFonts w:hAnsi="Times New Roman" w:cs="Times New Roman"/>
          <w:b/>
          <w:bCs/>
        </w:rPr>
        <w:t>внеурочной</w:t>
      </w:r>
      <w:r w:rsidRPr="00FC376C">
        <w:rPr>
          <w:rFonts w:hAnsi="Times New Roman" w:cs="Times New Roman"/>
          <w:b/>
          <w:bCs/>
        </w:rPr>
        <w:t xml:space="preserve"> </w:t>
      </w:r>
      <w:r w:rsidRPr="00FC376C">
        <w:rPr>
          <w:rFonts w:hAnsi="Times New Roman" w:cs="Times New Roman"/>
          <w:b/>
          <w:bCs/>
        </w:rPr>
        <w:t>деятельности</w:t>
      </w:r>
      <w:r w:rsidRPr="00FC376C">
        <w:rPr>
          <w:rFonts w:hAnsi="Times New Roman" w:cs="Times New Roman"/>
          <w:b/>
          <w:bCs/>
        </w:rPr>
        <w:t xml:space="preserve">  </w:t>
      </w:r>
      <w:r w:rsidRPr="00FC376C">
        <w:rPr>
          <w:rFonts w:ascii="Times New Roman" w:hAnsi="Times New Roman" w:cs="Times New Roman"/>
          <w:b/>
        </w:rPr>
        <w:t>«Шаги в профессию»</w:t>
      </w:r>
    </w:p>
    <w:p w:rsidR="00FC376C" w:rsidRPr="00FC376C" w:rsidRDefault="00FC376C" w:rsidP="00FC376C">
      <w:pPr>
        <w:pStyle w:val="a3"/>
        <w:jc w:val="center"/>
        <w:rPr>
          <w:rFonts w:ascii="Times New Roman" w:hAnsi="Times New Roman" w:cs="Times New Roman"/>
          <w:b/>
        </w:rPr>
      </w:pPr>
    </w:p>
    <w:p w:rsidR="00FC376C" w:rsidRDefault="00FC376C" w:rsidP="00FC37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FC376C">
        <w:rPr>
          <w:rFonts w:ascii="Times New Roman" w:eastAsia="Times New Roman" w:hAnsi="Times New Roman" w:cs="Times New Roman"/>
          <w:color w:val="000000"/>
        </w:rPr>
        <w:t xml:space="preserve">Рабочая программа </w:t>
      </w:r>
      <w:r w:rsidRPr="00FC376C">
        <w:rPr>
          <w:rFonts w:hAnsi="Times New Roman" w:cs="Times New Roman"/>
          <w:bCs/>
        </w:rPr>
        <w:t>курса</w:t>
      </w:r>
      <w:r w:rsidRPr="00FC376C">
        <w:rPr>
          <w:rFonts w:hAnsi="Times New Roman" w:cs="Times New Roman"/>
          <w:bCs/>
        </w:rPr>
        <w:t xml:space="preserve"> </w:t>
      </w:r>
      <w:r w:rsidRPr="00FC376C">
        <w:rPr>
          <w:rFonts w:hAnsi="Times New Roman" w:cs="Times New Roman"/>
          <w:bCs/>
        </w:rPr>
        <w:t>внеурочной</w:t>
      </w:r>
      <w:r w:rsidRPr="00FC376C">
        <w:rPr>
          <w:rFonts w:hAnsi="Times New Roman" w:cs="Times New Roman"/>
          <w:bCs/>
        </w:rPr>
        <w:t xml:space="preserve"> </w:t>
      </w:r>
      <w:r w:rsidRPr="00FC376C">
        <w:rPr>
          <w:rFonts w:hAnsi="Times New Roman" w:cs="Times New Roman"/>
          <w:bCs/>
        </w:rPr>
        <w:t>деятельности</w:t>
      </w:r>
      <w:r w:rsidRPr="00FC376C">
        <w:rPr>
          <w:rFonts w:hAnsi="Times New Roman" w:cs="Times New Roman"/>
          <w:bCs/>
        </w:rPr>
        <w:t xml:space="preserve">  </w:t>
      </w:r>
      <w:r w:rsidRPr="00FC376C">
        <w:rPr>
          <w:rFonts w:ascii="Times New Roman" w:hAnsi="Times New Roman" w:cs="Times New Roman"/>
        </w:rPr>
        <w:t xml:space="preserve">«Шаги в профессию» - 5-9 классы </w:t>
      </w:r>
      <w:r w:rsidRPr="00FC376C">
        <w:rPr>
          <w:rFonts w:ascii="Times New Roman" w:eastAsia="Times New Roman" w:hAnsi="Times New Roman" w:cs="Times New Roman"/>
          <w:bCs/>
          <w:lang w:eastAsia="ru-RU"/>
        </w:rPr>
        <w:t>для обучающихся с легкой умственной отсталость</w:t>
      </w:r>
      <w:proofErr w:type="gramStart"/>
      <w:r w:rsidRPr="00FC376C">
        <w:rPr>
          <w:rFonts w:ascii="Times New Roman" w:eastAsia="Times New Roman" w:hAnsi="Times New Roman" w:cs="Times New Roman"/>
          <w:bCs/>
          <w:lang w:eastAsia="ru-RU"/>
        </w:rPr>
        <w:t>ю(</w:t>
      </w:r>
      <w:proofErr w:type="gramEnd"/>
      <w:r w:rsidRPr="00FC376C">
        <w:rPr>
          <w:rFonts w:ascii="Times New Roman" w:eastAsia="Times New Roman" w:hAnsi="Times New Roman" w:cs="Times New Roman"/>
          <w:bCs/>
          <w:lang w:eastAsia="ru-RU"/>
        </w:rPr>
        <w:t>интеллектуальными нарушениями)(вариант 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основного общего образования ФГОС </w:t>
      </w:r>
      <w:r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>
        <w:rPr>
          <w:rFonts w:ascii="Times New Roman" w:hAnsi="Times New Roman" w:cs="Times New Roman"/>
          <w:bCs/>
          <w:sz w:val="24"/>
          <w:szCs w:val="24"/>
        </w:rPr>
        <w:t>умственной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отсталостью</w:t>
      </w:r>
      <w:r>
        <w:rPr>
          <w:rFonts w:ascii="Times New Roman" w:hAnsi="Times New Roman" w:cs="Times New Roman"/>
          <w:sz w:val="24"/>
          <w:szCs w:val="24"/>
        </w:rPr>
        <w:t> (интеллектуальными нарушениями),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61.</w:t>
      </w:r>
    </w:p>
    <w:p w:rsidR="00FC376C" w:rsidRDefault="00FC376C" w:rsidP="00FC376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15">
        <w:rPr>
          <w:rFonts w:ascii="Times New Roman" w:hAnsi="Times New Roman" w:cs="Times New Roman"/>
        </w:rPr>
        <w:t>Основной целью</w:t>
      </w:r>
      <w:r w:rsidRPr="006E5915">
        <w:rPr>
          <w:rFonts w:ascii="Times New Roman" w:hAnsi="Times New Roman" w:cs="Times New Roman"/>
          <w:spacing w:val="-14"/>
        </w:rPr>
        <w:t xml:space="preserve"> </w:t>
      </w:r>
      <w:r w:rsidRPr="00FC376C">
        <w:rPr>
          <w:rFonts w:hAnsi="Times New Roman" w:cs="Times New Roman"/>
          <w:bCs/>
          <w:sz w:val="24"/>
          <w:szCs w:val="24"/>
        </w:rPr>
        <w:t>учебного</w:t>
      </w:r>
      <w:r w:rsidRPr="00FC376C">
        <w:rPr>
          <w:rFonts w:hAnsi="Times New Roman" w:cs="Times New Roman"/>
          <w:bCs/>
          <w:sz w:val="24"/>
          <w:szCs w:val="24"/>
        </w:rPr>
        <w:t xml:space="preserve"> </w:t>
      </w:r>
      <w:r w:rsidRPr="00FC376C">
        <w:rPr>
          <w:rFonts w:hAnsi="Times New Roman" w:cs="Times New Roman"/>
          <w:bCs/>
          <w:sz w:val="24"/>
          <w:szCs w:val="24"/>
        </w:rPr>
        <w:t>курса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является</w:t>
      </w:r>
      <w:r>
        <w:rPr>
          <w:rFonts w:hAnsi="Times New Roman" w:cs="Times New Roman"/>
          <w:sz w:val="24"/>
          <w:szCs w:val="24"/>
        </w:rPr>
        <w:t xml:space="preserve"> </w:t>
      </w:r>
      <w:r w:rsidRPr="00966F5B">
        <w:rPr>
          <w:rFonts w:hAnsi="Times New Roman" w:cs="Times New Roman"/>
          <w:sz w:val="24"/>
          <w:szCs w:val="24"/>
        </w:rPr>
        <w:t xml:space="preserve"> </w:t>
      </w:r>
      <w:r w:rsidRPr="00A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proofErr w:type="spellStart"/>
      <w:r w:rsidRPr="00AF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F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</w:t>
      </w:r>
      <w:r w:rsidRPr="00AF33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обучения сформулированы в виде личностных, </w:t>
      </w:r>
      <w:proofErr w:type="spellStart"/>
      <w:r w:rsidRPr="006E59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E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6C" w:rsidRPr="00287BA9" w:rsidRDefault="00FC376C" w:rsidP="00FC376C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  <w:r w:rsidRPr="00287BA9">
        <w:rPr>
          <w:rFonts w:ascii="Times New Roman" w:hAnsi="Times New Roman" w:cs="Times New Roman"/>
          <w:sz w:val="24"/>
          <w:szCs w:val="24"/>
        </w:rPr>
        <w:t>Курс</w:t>
      </w:r>
      <w:r w:rsidRPr="00FC376C">
        <w:rPr>
          <w:rFonts w:hAnsi="Times New Roman" w:cs="Times New Roman"/>
          <w:bCs/>
        </w:rPr>
        <w:t xml:space="preserve"> </w:t>
      </w:r>
      <w:r w:rsidRPr="00FC376C">
        <w:rPr>
          <w:rFonts w:hAnsi="Times New Roman" w:cs="Times New Roman"/>
          <w:bCs/>
        </w:rPr>
        <w:t>внеурочной</w:t>
      </w:r>
      <w:r w:rsidRPr="00FC376C">
        <w:rPr>
          <w:rFonts w:hAnsi="Times New Roman" w:cs="Times New Roman"/>
          <w:bCs/>
        </w:rPr>
        <w:t xml:space="preserve"> </w:t>
      </w:r>
      <w:r w:rsidRPr="00FC376C">
        <w:rPr>
          <w:rFonts w:hAnsi="Times New Roman" w:cs="Times New Roman"/>
          <w:bCs/>
        </w:rPr>
        <w:t>деятельности</w:t>
      </w:r>
      <w:r w:rsidRPr="00FC376C">
        <w:rPr>
          <w:rFonts w:hAnsi="Times New Roman" w:cs="Times New Roman"/>
          <w:bCs/>
        </w:rPr>
        <w:t xml:space="preserve">  </w:t>
      </w:r>
      <w:r w:rsidRPr="00FC376C">
        <w:rPr>
          <w:rFonts w:ascii="Times New Roman" w:hAnsi="Times New Roman" w:cs="Times New Roman"/>
        </w:rPr>
        <w:t xml:space="preserve">«Шаги в профессию» </w:t>
      </w:r>
      <w:r w:rsidRPr="00287BA9">
        <w:rPr>
          <w:rFonts w:ascii="Times New Roman" w:hAnsi="Times New Roman" w:cs="Times New Roman"/>
          <w:sz w:val="24"/>
          <w:szCs w:val="24"/>
        </w:rPr>
        <w:t xml:space="preserve"> направлен на  </w:t>
      </w:r>
      <w:r w:rsidRPr="00287BA9">
        <w:rPr>
          <w:rFonts w:ascii="Times New Roman" w:hAnsi="Times New Roman" w:cs="Times New Roman"/>
          <w:color w:val="333333"/>
          <w:sz w:val="24"/>
          <w:shd w:val="clear" w:color="auto" w:fill="FFFFFF"/>
        </w:rPr>
        <w:t>формирование социальной сферы интересов личности ребёнка, знакомит школьников с </w:t>
      </w:r>
      <w:r w:rsidRPr="00287BA9">
        <w:rPr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профессиями</w:t>
      </w:r>
      <w:r w:rsidRPr="00287BA9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 и обеспечивает пропедевтику </w:t>
      </w:r>
      <w:proofErr w:type="spellStart"/>
      <w:r w:rsidRPr="00287BA9">
        <w:rPr>
          <w:rFonts w:ascii="Times New Roman" w:hAnsi="Times New Roman" w:cs="Times New Roman"/>
          <w:color w:val="333333"/>
          <w:sz w:val="24"/>
          <w:shd w:val="clear" w:color="auto" w:fill="FFFFFF"/>
        </w:rPr>
        <w:t>профориентационной</w:t>
      </w:r>
      <w:proofErr w:type="spellEnd"/>
      <w:r w:rsidRPr="00287BA9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подготовки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и средством, и объектом познания, средством самовыражения личности, ее развития и коррекции недостатков.</w:t>
      </w:r>
    </w:p>
    <w:p w:rsidR="00FC376C" w:rsidRDefault="00FC376C" w:rsidP="00FC37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FC376C" w:rsidRDefault="00FC376C" w:rsidP="00FC376C"/>
    <w:p w:rsidR="000C49DD" w:rsidRDefault="000C49DD"/>
    <w:sectPr w:rsidR="000C49DD" w:rsidSect="006E5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6C"/>
    <w:rsid w:val="000C49DD"/>
    <w:rsid w:val="007D5978"/>
    <w:rsid w:val="00FC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7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usar</cp:lastModifiedBy>
  <cp:revision>3</cp:revision>
  <dcterms:created xsi:type="dcterms:W3CDTF">2023-10-19T12:00:00Z</dcterms:created>
  <dcterms:modified xsi:type="dcterms:W3CDTF">2023-10-19T12:11:00Z</dcterms:modified>
</cp:coreProperties>
</file>